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336AC" w14:textId="77777777" w:rsidR="008016FF" w:rsidRDefault="00D10C12">
      <w:r>
        <w:t>Bulimia Quiz</w:t>
      </w:r>
    </w:p>
    <w:p w14:paraId="3AE53CC0" w14:textId="77777777" w:rsidR="00D10C12" w:rsidRDefault="00D10C12"/>
    <w:p w14:paraId="754FB1C7" w14:textId="77777777" w:rsidR="005719F8" w:rsidRDefault="005719F8"/>
    <w:p w14:paraId="61A16E12" w14:textId="289AFC99" w:rsidR="00E02F56" w:rsidRDefault="00E02F56">
      <w:r>
        <w:t>Symptoms and prevalence</w:t>
      </w:r>
    </w:p>
    <w:p w14:paraId="09089078" w14:textId="77777777" w:rsidR="00E02F56" w:rsidRDefault="00E02F56"/>
    <w:p w14:paraId="07586A8B" w14:textId="5F79F042" w:rsidR="00D10C12" w:rsidRDefault="00E02F56" w:rsidP="00D10C12">
      <w:pPr>
        <w:pStyle w:val="ListParagraph"/>
        <w:numPr>
          <w:ilvl w:val="0"/>
          <w:numId w:val="1"/>
        </w:numPr>
      </w:pPr>
      <w:r>
        <w:t xml:space="preserve">Spell the eating disorder we are studying. </w:t>
      </w:r>
      <w:r>
        <w:rPr>
          <w:color w:val="FF0000"/>
        </w:rPr>
        <w:t>Bulimia Nervosa</w:t>
      </w:r>
    </w:p>
    <w:p w14:paraId="65FC1356" w14:textId="77777777" w:rsidR="00D10C12" w:rsidRDefault="00D10C12" w:rsidP="00D10C12">
      <w:pPr>
        <w:pStyle w:val="ListParagraph"/>
      </w:pPr>
    </w:p>
    <w:p w14:paraId="127EB6F7" w14:textId="77777777" w:rsidR="00D10C12" w:rsidRDefault="00D10C12" w:rsidP="00D10C12">
      <w:pPr>
        <w:pStyle w:val="ListParagraph"/>
        <w:numPr>
          <w:ilvl w:val="0"/>
          <w:numId w:val="1"/>
        </w:numPr>
      </w:pPr>
      <w:r>
        <w:t>According to DSM IV-TR, give one symptom for each of the following categories. (PEBC)</w:t>
      </w:r>
    </w:p>
    <w:p w14:paraId="223DEAB6" w14:textId="77777777" w:rsidR="00D10C12" w:rsidRDefault="00D10C12" w:rsidP="00D10C12"/>
    <w:p w14:paraId="3C621ECF" w14:textId="77777777" w:rsidR="00D10C12" w:rsidRDefault="00D10C12" w:rsidP="00D10C12">
      <w:pPr>
        <w:pStyle w:val="ListParagraph"/>
        <w:numPr>
          <w:ilvl w:val="0"/>
          <w:numId w:val="2"/>
        </w:numPr>
      </w:pPr>
      <w:r>
        <w:t xml:space="preserve">Physiological- </w:t>
      </w:r>
      <w:r w:rsidRPr="00D10C12">
        <w:rPr>
          <w:color w:val="FF0000"/>
        </w:rPr>
        <w:t>Body fat less than 5% Hormonal changes/Nutritional deficiencies/digestive problems</w:t>
      </w:r>
    </w:p>
    <w:p w14:paraId="1B44CB1C" w14:textId="77777777" w:rsidR="00D10C12" w:rsidRDefault="00D10C12" w:rsidP="00D10C12">
      <w:pPr>
        <w:pStyle w:val="ListParagraph"/>
        <w:numPr>
          <w:ilvl w:val="0"/>
          <w:numId w:val="2"/>
        </w:numPr>
      </w:pPr>
      <w:r>
        <w:t xml:space="preserve">Emotional- </w:t>
      </w:r>
      <w:r>
        <w:rPr>
          <w:color w:val="FF0000"/>
        </w:rPr>
        <w:t>Fat phobia, depressed mood</w:t>
      </w:r>
    </w:p>
    <w:p w14:paraId="3930B7D4" w14:textId="2653F856" w:rsidR="00D10C12" w:rsidRDefault="00D10C12" w:rsidP="00D10C12">
      <w:pPr>
        <w:pStyle w:val="ListParagraph"/>
        <w:numPr>
          <w:ilvl w:val="0"/>
          <w:numId w:val="2"/>
        </w:numPr>
      </w:pPr>
      <w:r>
        <w:t>Behavioural-</w:t>
      </w:r>
      <w:r>
        <w:rPr>
          <w:color w:val="FF0000"/>
        </w:rPr>
        <w:t>Self starvation, recurrent binge eating</w:t>
      </w:r>
      <w:r w:rsidR="005623E0">
        <w:rPr>
          <w:color w:val="FF0000"/>
        </w:rPr>
        <w:t xml:space="preserve"> followed by </w:t>
      </w:r>
      <w:r w:rsidR="006127C7">
        <w:rPr>
          <w:color w:val="FF0000"/>
        </w:rPr>
        <w:t xml:space="preserve">some effort to compensate i.e. </w:t>
      </w:r>
      <w:r w:rsidR="005623E0">
        <w:rPr>
          <w:color w:val="FF0000"/>
        </w:rPr>
        <w:t>purging/vomiting/misuse of laxatives</w:t>
      </w:r>
    </w:p>
    <w:p w14:paraId="1D0924DF" w14:textId="77777777" w:rsidR="00D10C12" w:rsidRDefault="00D10C12" w:rsidP="00D10C12">
      <w:pPr>
        <w:pStyle w:val="ListParagraph"/>
        <w:numPr>
          <w:ilvl w:val="0"/>
          <w:numId w:val="2"/>
        </w:numPr>
      </w:pPr>
      <w:r>
        <w:t>Cognitive-</w:t>
      </w:r>
      <w:r w:rsidRPr="00D10C12">
        <w:rPr>
          <w:color w:val="FF0000"/>
        </w:rPr>
        <w:t xml:space="preserve"> </w:t>
      </w:r>
      <w:r>
        <w:rPr>
          <w:color w:val="FF0000"/>
        </w:rPr>
        <w:t>Distorted body image, lack of control during binge eating episodes</w:t>
      </w:r>
    </w:p>
    <w:p w14:paraId="3DE456C0" w14:textId="77777777" w:rsidR="00D10C12" w:rsidRDefault="00D10C12" w:rsidP="00D10C12"/>
    <w:p w14:paraId="06CB6361" w14:textId="45AA703C" w:rsidR="00424273" w:rsidRDefault="005623E0" w:rsidP="00424273">
      <w:pPr>
        <w:pStyle w:val="ListParagraph"/>
        <w:numPr>
          <w:ilvl w:val="0"/>
          <w:numId w:val="1"/>
        </w:numPr>
      </w:pPr>
      <w:r>
        <w:t xml:space="preserve">Outline one study that describes the prevalence rates of depression. </w:t>
      </w:r>
      <w:r w:rsidR="00424273">
        <w:t xml:space="preserve">(Name and prevalence rate required. </w:t>
      </w:r>
      <w:r>
        <w:rPr>
          <w:color w:val="FF0000"/>
        </w:rPr>
        <w:t xml:space="preserve">Fairburn and Beglin 1-2% in USA and UK. </w:t>
      </w:r>
      <w:r>
        <w:t>Keel and Klump (2003) met</w:t>
      </w:r>
      <w:r w:rsidR="00424273">
        <w:t>a-analysis found an increase of diagnosis between 1970-1993.</w:t>
      </w:r>
    </w:p>
    <w:p w14:paraId="0F817AC6" w14:textId="77777777" w:rsidR="005719F8" w:rsidRDefault="005719F8" w:rsidP="00D10C12"/>
    <w:p w14:paraId="08E8969F" w14:textId="04AC50B9" w:rsidR="00E02F56" w:rsidRDefault="00E02F56" w:rsidP="00D10C12">
      <w:r>
        <w:t>Biological factors in Bulimia</w:t>
      </w:r>
    </w:p>
    <w:p w14:paraId="5DE7120C" w14:textId="77777777" w:rsidR="00E02F56" w:rsidRDefault="00E02F56" w:rsidP="00D10C12"/>
    <w:p w14:paraId="31CA9C5F" w14:textId="7604BF6A" w:rsidR="00D10C12" w:rsidRPr="00E02F56" w:rsidRDefault="00424273" w:rsidP="00D10C12">
      <w:pPr>
        <w:pStyle w:val="ListParagraph"/>
        <w:numPr>
          <w:ilvl w:val="0"/>
          <w:numId w:val="1"/>
        </w:numPr>
      </w:pPr>
      <w:r>
        <w:t xml:space="preserve"> Who carried out </w:t>
      </w:r>
      <w:r w:rsidR="00E02F56">
        <w:t xml:space="preserve">a twin study? </w:t>
      </w:r>
      <w:r w:rsidR="00E02F56">
        <w:rPr>
          <w:color w:val="FF0000"/>
        </w:rPr>
        <w:t>Kendler et al (1991)</w:t>
      </w:r>
    </w:p>
    <w:p w14:paraId="46A5ED3E" w14:textId="77777777" w:rsidR="00E02F56" w:rsidRDefault="00E02F56" w:rsidP="00E02F56"/>
    <w:p w14:paraId="534A6EDF" w14:textId="7A7E6438" w:rsidR="00E02F56" w:rsidRPr="00E14157" w:rsidRDefault="00E14157" w:rsidP="00D10C12">
      <w:pPr>
        <w:pStyle w:val="ListParagraph"/>
        <w:numPr>
          <w:ilvl w:val="0"/>
          <w:numId w:val="1"/>
        </w:numPr>
      </w:pPr>
      <w:r>
        <w:t xml:space="preserve">How many twins were sampled? </w:t>
      </w:r>
      <w:r>
        <w:rPr>
          <w:color w:val="FF0000"/>
        </w:rPr>
        <w:t>2163 approx 2000</w:t>
      </w:r>
    </w:p>
    <w:p w14:paraId="5DD7A118" w14:textId="77777777" w:rsidR="00E14157" w:rsidRDefault="00E14157" w:rsidP="00E14157"/>
    <w:p w14:paraId="3CD60B5B" w14:textId="3152EE0B" w:rsidR="00E14157" w:rsidRPr="007C1F06" w:rsidRDefault="00E14157" w:rsidP="00D10C12">
      <w:pPr>
        <w:pStyle w:val="ListParagraph"/>
        <w:numPr>
          <w:ilvl w:val="0"/>
          <w:numId w:val="1"/>
        </w:numPr>
      </w:pPr>
      <w:r w:rsidRPr="007C1F06">
        <w:t xml:space="preserve">What type of study was it? </w:t>
      </w:r>
      <w:r w:rsidR="007C1F06" w:rsidRPr="007C1F06">
        <w:rPr>
          <w:color w:val="FF0000"/>
        </w:rPr>
        <w:t xml:space="preserve">Natural/Quasi experiment-no variable manipulated / </w:t>
      </w:r>
      <w:r w:rsidRPr="007C1F06">
        <w:rPr>
          <w:color w:val="FF0000"/>
        </w:rPr>
        <w:t>Longitudinal</w:t>
      </w:r>
    </w:p>
    <w:p w14:paraId="7553AC07" w14:textId="77777777" w:rsidR="00E14157" w:rsidRPr="007C1F06" w:rsidRDefault="00E14157" w:rsidP="00E14157"/>
    <w:p w14:paraId="00977825" w14:textId="3CE18051" w:rsidR="00E14157" w:rsidRPr="00766720" w:rsidRDefault="00766720" w:rsidP="00D10C12">
      <w:pPr>
        <w:pStyle w:val="ListParagraph"/>
        <w:numPr>
          <w:ilvl w:val="0"/>
          <w:numId w:val="1"/>
        </w:numPr>
      </w:pPr>
      <w:r>
        <w:t xml:space="preserve">What method was used to extract the information from twins? </w:t>
      </w:r>
      <w:r>
        <w:rPr>
          <w:color w:val="FF0000"/>
        </w:rPr>
        <w:t>Interview</w:t>
      </w:r>
    </w:p>
    <w:p w14:paraId="32046B35" w14:textId="77777777" w:rsidR="00766720" w:rsidRDefault="00766720" w:rsidP="00766720"/>
    <w:p w14:paraId="31D46989" w14:textId="19D59EAA" w:rsidR="00766720" w:rsidRPr="00766720" w:rsidRDefault="00766720" w:rsidP="00D10C12">
      <w:pPr>
        <w:pStyle w:val="ListParagraph"/>
        <w:numPr>
          <w:ilvl w:val="0"/>
          <w:numId w:val="1"/>
        </w:numPr>
      </w:pPr>
      <w:r>
        <w:t xml:space="preserve">What were the concordance rates for MZ and DZ twins? </w:t>
      </w:r>
      <w:r w:rsidRPr="00766720">
        <w:rPr>
          <w:color w:val="FF0000"/>
        </w:rPr>
        <w:t>MZ 23% DZ 9%</w:t>
      </w:r>
    </w:p>
    <w:p w14:paraId="05BE96EB" w14:textId="77777777" w:rsidR="00766720" w:rsidRDefault="00766720" w:rsidP="00766720"/>
    <w:p w14:paraId="3334A584" w14:textId="6DECCEA6" w:rsidR="00766720" w:rsidRPr="007C1F06" w:rsidRDefault="00766720" w:rsidP="00D10C12">
      <w:pPr>
        <w:pStyle w:val="ListParagraph"/>
        <w:numPr>
          <w:ilvl w:val="0"/>
          <w:numId w:val="1"/>
        </w:numPr>
      </w:pPr>
      <w:r>
        <w:t xml:space="preserve">What was the conclusion of this experiment? </w:t>
      </w:r>
      <w:r>
        <w:rPr>
          <w:color w:val="FF0000"/>
        </w:rPr>
        <w:t>Genetic predisposition but triggered by other factors.</w:t>
      </w:r>
    </w:p>
    <w:p w14:paraId="19243231" w14:textId="77777777" w:rsidR="007C1F06" w:rsidRDefault="007C1F06" w:rsidP="007C1F06"/>
    <w:p w14:paraId="5582E1FB" w14:textId="57FDA34B" w:rsidR="007C1F06" w:rsidRPr="007C1F06" w:rsidRDefault="007C1F06" w:rsidP="00D10C12">
      <w:pPr>
        <w:pStyle w:val="ListParagraph"/>
        <w:numPr>
          <w:ilvl w:val="0"/>
          <w:numId w:val="1"/>
        </w:numPr>
      </w:pPr>
      <w:r>
        <w:t xml:space="preserve">Provide one limitation/negative evaluation of this study. </w:t>
      </w:r>
      <w:r w:rsidRPr="007C1F06">
        <w:rPr>
          <w:color w:val="FF0000"/>
        </w:rPr>
        <w:t>It was a natural experiment so no cause and effect established. Gynocentr</w:t>
      </w:r>
      <w:r>
        <w:rPr>
          <w:color w:val="FF0000"/>
        </w:rPr>
        <w:t>ic-findings can’t be generalized to men. Twins grow up in the same environment therefore this may account for the high concordance rate-not genetics.</w:t>
      </w:r>
    </w:p>
    <w:p w14:paraId="386E6BFB" w14:textId="77777777" w:rsidR="007C1F06" w:rsidRDefault="007C1F06" w:rsidP="007C1F06"/>
    <w:p w14:paraId="0D6413CF" w14:textId="77777777" w:rsidR="005719F8" w:rsidRDefault="005719F8" w:rsidP="007C1F06"/>
    <w:p w14:paraId="5358B10F" w14:textId="77777777" w:rsidR="005719F8" w:rsidRDefault="005719F8" w:rsidP="007C1F06"/>
    <w:p w14:paraId="1383E388" w14:textId="45BC9998" w:rsidR="007C1F06" w:rsidRDefault="007C1F06" w:rsidP="007C1F06">
      <w:r>
        <w:lastRenderedPageBreak/>
        <w:t>Cognitive factors</w:t>
      </w:r>
    </w:p>
    <w:p w14:paraId="3CD00606" w14:textId="77777777" w:rsidR="007C1F06" w:rsidRDefault="007C1F06" w:rsidP="007C1F06"/>
    <w:p w14:paraId="22880A3E" w14:textId="7FEB3A8B" w:rsidR="007C1F06" w:rsidRPr="00F745C3" w:rsidRDefault="00F745C3" w:rsidP="00D10C12">
      <w:pPr>
        <w:pStyle w:val="ListParagraph"/>
        <w:numPr>
          <w:ilvl w:val="0"/>
          <w:numId w:val="1"/>
        </w:numPr>
      </w:pPr>
      <w:r>
        <w:t xml:space="preserve">Which researchers carried out a study to investigate body shape? </w:t>
      </w:r>
      <w:r w:rsidRPr="00F745C3">
        <w:rPr>
          <w:color w:val="FF0000"/>
        </w:rPr>
        <w:t>Fallon and Rozin (1985)</w:t>
      </w:r>
    </w:p>
    <w:p w14:paraId="7E31E246" w14:textId="77777777" w:rsidR="00F745C3" w:rsidRPr="00F745C3" w:rsidRDefault="00F745C3" w:rsidP="00F745C3">
      <w:pPr>
        <w:pStyle w:val="ListParagraph"/>
      </w:pPr>
    </w:p>
    <w:p w14:paraId="0CC701E0" w14:textId="2CED7676" w:rsidR="00F745C3" w:rsidRPr="005719F8" w:rsidRDefault="005719F8" w:rsidP="00D10C12">
      <w:pPr>
        <w:pStyle w:val="ListParagraph"/>
        <w:numPr>
          <w:ilvl w:val="0"/>
          <w:numId w:val="1"/>
        </w:numPr>
      </w:pPr>
      <w:r>
        <w:t>Who were the</w:t>
      </w:r>
      <w:r w:rsidR="00F745C3">
        <w:t xml:space="preserve"> participants</w:t>
      </w:r>
      <w:r>
        <w:t xml:space="preserve"> and how many</w:t>
      </w:r>
      <w:r w:rsidR="00F745C3">
        <w:t xml:space="preserve"> were used? </w:t>
      </w:r>
      <w:r w:rsidRPr="005719F8">
        <w:rPr>
          <w:color w:val="FF0000"/>
        </w:rPr>
        <w:t xml:space="preserve">Both sexes, undergraduates, </w:t>
      </w:r>
      <w:r w:rsidR="00F745C3" w:rsidRPr="005719F8">
        <w:rPr>
          <w:color w:val="FF0000"/>
        </w:rPr>
        <w:t>475</w:t>
      </w:r>
    </w:p>
    <w:p w14:paraId="0E8861C4" w14:textId="77777777" w:rsidR="005719F8" w:rsidRDefault="005719F8" w:rsidP="005719F8"/>
    <w:p w14:paraId="6B64A12E" w14:textId="15E88D81" w:rsidR="005719F8" w:rsidRPr="005719F8" w:rsidRDefault="005719F8" w:rsidP="00D10C12">
      <w:pPr>
        <w:pStyle w:val="ListParagraph"/>
        <w:numPr>
          <w:ilvl w:val="0"/>
          <w:numId w:val="1"/>
        </w:numPr>
      </w:pPr>
      <w:r>
        <w:t xml:space="preserve">What task were the participants given? </w:t>
      </w:r>
      <w:r w:rsidRPr="005719F8">
        <w:rPr>
          <w:color w:val="FF0000"/>
        </w:rPr>
        <w:t xml:space="preserve">View nine pictures of different body shapes, </w:t>
      </w:r>
      <w:r>
        <w:rPr>
          <w:color w:val="FF0000"/>
        </w:rPr>
        <w:t>i</w:t>
      </w:r>
      <w:r w:rsidRPr="005719F8">
        <w:rPr>
          <w:color w:val="FF0000"/>
        </w:rPr>
        <w:t xml:space="preserve">ndicate </w:t>
      </w:r>
      <w:r>
        <w:rPr>
          <w:color w:val="FF0000"/>
        </w:rPr>
        <w:t>(1) most similar to their own (2) most like their ideal (3) most attracted to.</w:t>
      </w:r>
    </w:p>
    <w:p w14:paraId="15894C35" w14:textId="77777777" w:rsidR="005719F8" w:rsidRDefault="005719F8" w:rsidP="005719F8"/>
    <w:p w14:paraId="5481E2D9" w14:textId="6B6EE9DE" w:rsidR="005719F8" w:rsidRPr="005719F8" w:rsidRDefault="006127C7" w:rsidP="00D10C12">
      <w:pPr>
        <w:pStyle w:val="ListParagraph"/>
        <w:numPr>
          <w:ilvl w:val="0"/>
          <w:numId w:val="1"/>
        </w:numPr>
      </w:pPr>
      <w:r>
        <w:t>State 2 results for women.</w:t>
      </w:r>
      <w:r w:rsidR="005719F8">
        <w:t xml:space="preserve"> </w:t>
      </w:r>
      <w:r w:rsidR="005719F8">
        <w:rPr>
          <w:color w:val="FF0000"/>
        </w:rPr>
        <w:t>Current body shape was heavier than most attractive body shape, ideal body shape was thinner than the one they had chosen as similar to themselves</w:t>
      </w:r>
    </w:p>
    <w:p w14:paraId="39075630" w14:textId="77777777" w:rsidR="005719F8" w:rsidRDefault="005719F8" w:rsidP="005719F8"/>
    <w:p w14:paraId="2AF94CE2" w14:textId="6AD7EA54" w:rsidR="005719F8" w:rsidRPr="00974CF9" w:rsidRDefault="006127C7" w:rsidP="00D10C12">
      <w:pPr>
        <w:pStyle w:val="ListParagraph"/>
        <w:numPr>
          <w:ilvl w:val="0"/>
          <w:numId w:val="1"/>
        </w:numPr>
      </w:pPr>
      <w:r>
        <w:t>State 1</w:t>
      </w:r>
      <w:r w:rsidR="00974CF9">
        <w:t xml:space="preserve"> result</w:t>
      </w:r>
      <w:r>
        <w:t xml:space="preserve"> for men. </w:t>
      </w:r>
      <w:r w:rsidR="00974CF9">
        <w:rPr>
          <w:color w:val="FF0000"/>
        </w:rPr>
        <w:t>Men chose very similar figures for all 3 body shapes</w:t>
      </w:r>
    </w:p>
    <w:p w14:paraId="78459053" w14:textId="77777777" w:rsidR="00974CF9" w:rsidRDefault="00974CF9" w:rsidP="00974CF9"/>
    <w:p w14:paraId="19D3BBCA" w14:textId="1141239D" w:rsidR="00974CF9" w:rsidRPr="00FF1B95" w:rsidRDefault="00974CF9" w:rsidP="00D10C12">
      <w:pPr>
        <w:pStyle w:val="ListParagraph"/>
        <w:numPr>
          <w:ilvl w:val="0"/>
          <w:numId w:val="1"/>
        </w:numPr>
      </w:pPr>
      <w:r>
        <w:t xml:space="preserve">What did the researchers conclude? </w:t>
      </w:r>
      <w:r>
        <w:rPr>
          <w:color w:val="FF0000"/>
        </w:rPr>
        <w:t>Men’s perceptions helped them stay satisfied whereas women’s perceptions put pressure on them to lose weight.</w:t>
      </w:r>
    </w:p>
    <w:p w14:paraId="60246A5B" w14:textId="77777777" w:rsidR="00FF1B95" w:rsidRDefault="00FF1B95" w:rsidP="00FF1B95"/>
    <w:p w14:paraId="26C7F590" w14:textId="1BA0EE76" w:rsidR="00FF1B95" w:rsidRPr="00FF1B95" w:rsidRDefault="00FF1B95" w:rsidP="00D10C12">
      <w:pPr>
        <w:pStyle w:val="ListParagraph"/>
        <w:numPr>
          <w:ilvl w:val="0"/>
          <w:numId w:val="1"/>
        </w:numPr>
      </w:pPr>
      <w:r>
        <w:t xml:space="preserve">How has schema theory been used to explain this eating disorder? </w:t>
      </w:r>
      <w:r>
        <w:rPr>
          <w:color w:val="FF0000"/>
        </w:rPr>
        <w:t>Distorted weight related schema</w:t>
      </w:r>
      <w:r w:rsidR="00683F38">
        <w:rPr>
          <w:color w:val="FF0000"/>
        </w:rPr>
        <w:t>, due to high status given to looking thin and attractive. This is linked to low self-esteem.</w:t>
      </w:r>
    </w:p>
    <w:p w14:paraId="2D641173" w14:textId="77777777" w:rsidR="00FF1B95" w:rsidRDefault="00FF1B95" w:rsidP="00FF1B95"/>
    <w:p w14:paraId="61E74693" w14:textId="7D93B65C" w:rsidR="00FF1B95" w:rsidRDefault="00FF1B95" w:rsidP="00FF1B95">
      <w:r>
        <w:t>Sociocultural factors</w:t>
      </w:r>
    </w:p>
    <w:p w14:paraId="008B5DA2" w14:textId="77777777" w:rsidR="00FF1B95" w:rsidRDefault="00FF1B95" w:rsidP="00FF1B95"/>
    <w:p w14:paraId="6B80204D" w14:textId="20328024" w:rsidR="00FF1B95" w:rsidRPr="00FF1B95" w:rsidRDefault="00683F38" w:rsidP="00D10C12">
      <w:pPr>
        <w:pStyle w:val="ListParagraph"/>
        <w:numPr>
          <w:ilvl w:val="0"/>
          <w:numId w:val="1"/>
        </w:numPr>
      </w:pPr>
      <w:r>
        <w:t xml:space="preserve">Culturally speaking, where is a slimmer shape preferred? </w:t>
      </w:r>
      <w:r w:rsidRPr="00683F38">
        <w:rPr>
          <w:color w:val="FF0000"/>
        </w:rPr>
        <w:t>The west</w:t>
      </w:r>
    </w:p>
    <w:p w14:paraId="7533AE12" w14:textId="77777777" w:rsidR="00FF1B95" w:rsidRDefault="00FF1B95" w:rsidP="00FF1B95"/>
    <w:p w14:paraId="549863A6" w14:textId="7D2B6767" w:rsidR="00FF1B95" w:rsidRPr="00AF09E4" w:rsidRDefault="006A30DB" w:rsidP="00D10C12">
      <w:pPr>
        <w:pStyle w:val="ListParagraph"/>
        <w:numPr>
          <w:ilvl w:val="0"/>
          <w:numId w:val="1"/>
        </w:numPr>
      </w:pPr>
      <w:r>
        <w:t xml:space="preserve">What 2 factors did Levine et al find that 10-14 year old girls with disturbed patterns of eating patterns have in common? </w:t>
      </w:r>
      <w:r>
        <w:rPr>
          <w:color w:val="FF0000"/>
        </w:rPr>
        <w:t>(1) reading magazines containing information about ideal body weight (2) weight related or shape related teasing or criticism by family.</w:t>
      </w:r>
    </w:p>
    <w:p w14:paraId="0C6EC9BF" w14:textId="77777777" w:rsidR="00AF09E4" w:rsidRDefault="00AF09E4" w:rsidP="00AF09E4"/>
    <w:p w14:paraId="16E5E429" w14:textId="10555F82" w:rsidR="00AF09E4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Which researchers carried out a cross-cultural investigation of the relationship between body dissatisfaction and the development of the studied eating disorder? </w:t>
      </w:r>
      <w:r>
        <w:rPr>
          <w:color w:val="FF0000"/>
        </w:rPr>
        <w:t>Jaeger et al (2002)</w:t>
      </w:r>
    </w:p>
    <w:p w14:paraId="309C1709" w14:textId="77777777" w:rsidR="005B3566" w:rsidRDefault="005B3566" w:rsidP="005B3566"/>
    <w:p w14:paraId="1EEACBE0" w14:textId="693A87F8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How many countries were represented? </w:t>
      </w:r>
      <w:r>
        <w:rPr>
          <w:color w:val="FF0000"/>
        </w:rPr>
        <w:t>12</w:t>
      </w:r>
    </w:p>
    <w:p w14:paraId="363DB3CD" w14:textId="77777777" w:rsidR="005B3566" w:rsidRDefault="005B3566" w:rsidP="005B3566"/>
    <w:p w14:paraId="43A79D96" w14:textId="412E0E63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Who were the participants? </w:t>
      </w:r>
      <w:r>
        <w:rPr>
          <w:color w:val="FF0000"/>
        </w:rPr>
        <w:t>1751 female medical and nursing students.</w:t>
      </w:r>
    </w:p>
    <w:p w14:paraId="7B57BFD9" w14:textId="77777777" w:rsidR="005B3566" w:rsidRDefault="005B3566" w:rsidP="005B3566"/>
    <w:p w14:paraId="057F2FC1" w14:textId="1E7ECF9B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What information was taken from participants? </w:t>
      </w:r>
      <w:r>
        <w:rPr>
          <w:color w:val="FF0000"/>
        </w:rPr>
        <w:t xml:space="preserve">Answer questions on </w:t>
      </w:r>
      <w:r w:rsidR="00986412">
        <w:rPr>
          <w:color w:val="FF0000"/>
        </w:rPr>
        <w:t xml:space="preserve">body </w:t>
      </w:r>
      <w:r>
        <w:rPr>
          <w:color w:val="FF0000"/>
        </w:rPr>
        <w:t>dissatisfaction.</w:t>
      </w:r>
    </w:p>
    <w:p w14:paraId="6E5230C6" w14:textId="77777777" w:rsidR="005B3566" w:rsidRDefault="005B3566" w:rsidP="005B3566"/>
    <w:p w14:paraId="22AA737A" w14:textId="03D6BA5E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Which countries had the highest rates of dissatisfaction? </w:t>
      </w:r>
      <w:r w:rsidRPr="005B3566">
        <w:rPr>
          <w:color w:val="FF0000"/>
        </w:rPr>
        <w:t>Northern Mediterranean</w:t>
      </w:r>
      <w:r>
        <w:rPr>
          <w:color w:val="FF0000"/>
        </w:rPr>
        <w:t xml:space="preserve"> (France/Italy)</w:t>
      </w:r>
    </w:p>
    <w:p w14:paraId="3C8C12B9" w14:textId="77777777" w:rsidR="005B3566" w:rsidRDefault="005B3566" w:rsidP="005B3566"/>
    <w:p w14:paraId="5FB84DC3" w14:textId="73AEB0D6" w:rsidR="005B3566" w:rsidRPr="00986412" w:rsidRDefault="005B3566" w:rsidP="00D10C12">
      <w:pPr>
        <w:pStyle w:val="ListParagraph"/>
        <w:numPr>
          <w:ilvl w:val="0"/>
          <w:numId w:val="1"/>
        </w:numPr>
      </w:pPr>
      <w:r>
        <w:t xml:space="preserve">What differences were shown between </w:t>
      </w:r>
      <w:r w:rsidR="00123128">
        <w:t xml:space="preserve">Western, Non western and those in the process of being westernized? </w:t>
      </w:r>
      <w:r w:rsidR="00123128" w:rsidRPr="00123128">
        <w:rPr>
          <w:color w:val="FF0000"/>
        </w:rPr>
        <w:t xml:space="preserve">Western=highest levels, </w:t>
      </w:r>
      <w:r w:rsidR="00123128">
        <w:rPr>
          <w:color w:val="FF0000"/>
        </w:rPr>
        <w:t>Non western = lowest levels, in the process=intermediate</w:t>
      </w:r>
      <w:r w:rsidR="00986412">
        <w:rPr>
          <w:color w:val="FF0000"/>
        </w:rPr>
        <w:t xml:space="preserve"> levels.</w:t>
      </w:r>
    </w:p>
    <w:p w14:paraId="0FC308B9" w14:textId="77777777" w:rsidR="00986412" w:rsidRDefault="00986412" w:rsidP="00986412"/>
    <w:p w14:paraId="0347C71F" w14:textId="521C3EE6" w:rsidR="00986412" w:rsidRPr="00986412" w:rsidRDefault="00986412" w:rsidP="00D10C12">
      <w:pPr>
        <w:pStyle w:val="ListParagraph"/>
        <w:numPr>
          <w:ilvl w:val="0"/>
          <w:numId w:val="1"/>
        </w:numPr>
      </w:pPr>
      <w:r>
        <w:t xml:space="preserve">What can be concluded? </w:t>
      </w:r>
      <w:r>
        <w:rPr>
          <w:color w:val="FF0000"/>
        </w:rPr>
        <w:t>Body shape represented in the media of western countries could encourage dissatisfaction with body shape</w:t>
      </w:r>
    </w:p>
    <w:p w14:paraId="20A5EF9A" w14:textId="77777777" w:rsidR="00986412" w:rsidRDefault="00986412" w:rsidP="00986412"/>
    <w:p w14:paraId="01EF3DA3" w14:textId="4BCB9CD1" w:rsidR="00986412" w:rsidRDefault="00986412" w:rsidP="00986412">
      <w:pPr>
        <w:pStyle w:val="ListParagraph"/>
        <w:numPr>
          <w:ilvl w:val="0"/>
          <w:numId w:val="1"/>
        </w:numPr>
      </w:pPr>
      <w:r>
        <w:t>Provide one limitation/negative evaluation of this study.</w:t>
      </w:r>
      <w:r>
        <w:t xml:space="preserve"> </w:t>
      </w:r>
      <w:r>
        <w:rPr>
          <w:color w:val="FF0000"/>
        </w:rPr>
        <w:t>A quasi/natural experiment that used culture as a variable. No cause/effect relationship as ‘culture’ was not controlled. Findings cannot be generalized to men. Reductionist as biological factors were not considered.</w:t>
      </w:r>
      <w:bookmarkStart w:id="0" w:name="_GoBack"/>
      <w:bookmarkEnd w:id="0"/>
    </w:p>
    <w:sectPr w:rsidR="00986412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6862"/>
    <w:multiLevelType w:val="hybridMultilevel"/>
    <w:tmpl w:val="7A94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934F0"/>
    <w:multiLevelType w:val="hybridMultilevel"/>
    <w:tmpl w:val="3BDE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D0"/>
    <w:rsid w:val="00123128"/>
    <w:rsid w:val="00424273"/>
    <w:rsid w:val="005623E0"/>
    <w:rsid w:val="005719F8"/>
    <w:rsid w:val="005B3566"/>
    <w:rsid w:val="006127C7"/>
    <w:rsid w:val="00683F38"/>
    <w:rsid w:val="006A30DB"/>
    <w:rsid w:val="00766720"/>
    <w:rsid w:val="007C1F06"/>
    <w:rsid w:val="008016FF"/>
    <w:rsid w:val="00974CF9"/>
    <w:rsid w:val="00986412"/>
    <w:rsid w:val="00AF09E4"/>
    <w:rsid w:val="00D10C12"/>
    <w:rsid w:val="00E02F56"/>
    <w:rsid w:val="00E14157"/>
    <w:rsid w:val="00F63CD0"/>
    <w:rsid w:val="00F745C3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F7A5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581</Words>
  <Characters>3313</Characters>
  <Application>Microsoft Macintosh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12</cp:revision>
  <dcterms:created xsi:type="dcterms:W3CDTF">2013-02-03T20:06:00Z</dcterms:created>
  <dcterms:modified xsi:type="dcterms:W3CDTF">2013-02-03T21:38:00Z</dcterms:modified>
</cp:coreProperties>
</file>