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183EA" w14:textId="77777777" w:rsidR="00251A14" w:rsidRDefault="00D31164" w:rsidP="00251A14">
      <w:pPr>
        <w:jc w:val="center"/>
        <w:rPr>
          <w:sz w:val="22"/>
          <w:lang w:val="en-GB"/>
        </w:rPr>
      </w:pPr>
      <w:r w:rsidRPr="00251A14">
        <w:rPr>
          <w:sz w:val="22"/>
          <w:u w:val="single"/>
          <w:lang w:val="en-GB"/>
        </w:rPr>
        <w:t>Low-Balling</w:t>
      </w:r>
      <w:r w:rsidR="00251A14">
        <w:rPr>
          <w:sz w:val="22"/>
          <w:u w:val="single"/>
          <w:lang w:val="en-GB"/>
        </w:rPr>
        <w:t xml:space="preserve"> Compliance technique</w:t>
      </w:r>
    </w:p>
    <w:p w14:paraId="255E623B" w14:textId="77777777" w:rsidR="00D31164" w:rsidRPr="00087845" w:rsidRDefault="00D31164" w:rsidP="00D31164">
      <w:pPr>
        <w:rPr>
          <w:sz w:val="22"/>
          <w:lang w:val="en-GB"/>
        </w:rPr>
      </w:pPr>
      <w:r w:rsidRPr="00087845">
        <w:rPr>
          <w:sz w:val="22"/>
          <w:lang w:val="en-GB"/>
        </w:rPr>
        <w:t xml:space="preserve">Low-balling </w:t>
      </w:r>
      <w:r w:rsidR="00251A14">
        <w:rPr>
          <w:sz w:val="22"/>
          <w:lang w:val="en-GB"/>
        </w:rPr>
        <w:t xml:space="preserve">is based on getting agreement to an attractive deal, which is then made less attractive. The participant still complies with the less attractive request. </w:t>
      </w:r>
      <w:r w:rsidRPr="00087845">
        <w:rPr>
          <w:sz w:val="22"/>
          <w:lang w:val="en-GB"/>
        </w:rPr>
        <w:t xml:space="preserve"> </w:t>
      </w:r>
    </w:p>
    <w:p w14:paraId="30EB2A15" w14:textId="77777777" w:rsidR="00251A14" w:rsidRPr="00251A14" w:rsidRDefault="00251A14" w:rsidP="00D31164">
      <w:pPr>
        <w:rPr>
          <w:u w:val="single"/>
        </w:rPr>
      </w:pPr>
      <w:r w:rsidRPr="00B91EB8">
        <w:rPr>
          <w:u w:val="single"/>
        </w:rPr>
        <w:t>For example:</w:t>
      </w:r>
    </w:p>
    <w:p w14:paraId="48BA2765" w14:textId="77777777" w:rsidR="00D31164" w:rsidRPr="00087845" w:rsidRDefault="00D31164" w:rsidP="00D31164">
      <w:pPr>
        <w:rPr>
          <w:sz w:val="22"/>
          <w:lang w:val="en-GB"/>
        </w:rPr>
      </w:pPr>
      <w:r w:rsidRPr="00087845">
        <w:rPr>
          <w:sz w:val="22"/>
          <w:lang w:val="en-GB"/>
        </w:rPr>
        <w:t xml:space="preserve">A car salesman offers a customer a good deal after the customer accepts it the sales person finds an excuse to change the deal and make it less attractive to the customer. </w:t>
      </w:r>
      <w:r w:rsidR="009040B0">
        <w:rPr>
          <w:sz w:val="22"/>
          <w:lang w:val="en-GB"/>
        </w:rPr>
        <w:t>Very often customers in such situations agree to the new, less desirable deal.</w:t>
      </w:r>
    </w:p>
    <w:p w14:paraId="28861746" w14:textId="77777777" w:rsidR="009040B0" w:rsidRPr="009040B0" w:rsidRDefault="009040B0" w:rsidP="00D31164">
      <w:pPr>
        <w:rPr>
          <w:b/>
          <w:u w:val="single"/>
        </w:rPr>
      </w:pPr>
      <w:r w:rsidRPr="004D5D7D">
        <w:rPr>
          <w:b/>
          <w:u w:val="single"/>
        </w:rPr>
        <w:t>Evidence:</w:t>
      </w:r>
    </w:p>
    <w:p w14:paraId="3B379A24" w14:textId="77777777" w:rsidR="00D31164" w:rsidRPr="009040B0" w:rsidRDefault="00D31164" w:rsidP="00D31164">
      <w:pPr>
        <w:rPr>
          <w:b/>
          <w:sz w:val="22"/>
          <w:lang w:val="en-GB"/>
        </w:rPr>
      </w:pPr>
      <w:r w:rsidRPr="009040B0">
        <w:rPr>
          <w:b/>
          <w:sz w:val="22"/>
          <w:lang w:val="en-GB"/>
        </w:rPr>
        <w:t>Burger and Cornelius (2003)</w:t>
      </w:r>
    </w:p>
    <w:p w14:paraId="5F213C61" w14:textId="77777777" w:rsidR="00D31164" w:rsidRPr="00087845" w:rsidRDefault="00D31164" w:rsidP="00D31164">
      <w:pPr>
        <w:rPr>
          <w:sz w:val="22"/>
          <w:lang w:val="en-GB"/>
        </w:rPr>
      </w:pPr>
      <w:r w:rsidRPr="00087845">
        <w:rPr>
          <w:sz w:val="22"/>
          <w:lang w:val="en-GB"/>
        </w:rPr>
        <w:t xml:space="preserve">Aim: To investigate whether or not people will remove themselves from a deal when given three conditions: lowball, interrupt and control. </w:t>
      </w:r>
    </w:p>
    <w:p w14:paraId="19164542" w14:textId="77777777" w:rsidR="003272E7" w:rsidRPr="00087845" w:rsidRDefault="00D31164" w:rsidP="00D31164">
      <w:pPr>
        <w:rPr>
          <w:sz w:val="22"/>
          <w:lang w:val="en-GB"/>
        </w:rPr>
      </w:pPr>
      <w:r w:rsidRPr="00087845">
        <w:rPr>
          <w:sz w:val="22"/>
          <w:lang w:val="en-GB"/>
        </w:rPr>
        <w:t>Method: Students were contacted b</w:t>
      </w:r>
      <w:r w:rsidR="003272E7" w:rsidRPr="00087845">
        <w:rPr>
          <w:sz w:val="22"/>
          <w:lang w:val="en-GB"/>
        </w:rPr>
        <w:t>y phone by a caller and asked to donate five dollars to a scholarship fund for underprivileged students. There were three conditions that they did:</w:t>
      </w:r>
    </w:p>
    <w:p w14:paraId="066BBDA9" w14:textId="77777777" w:rsidR="003272E7" w:rsidRPr="00087845" w:rsidRDefault="003272E7" w:rsidP="003272E7">
      <w:pPr>
        <w:pStyle w:val="ListParagraph"/>
        <w:numPr>
          <w:ilvl w:val="0"/>
          <w:numId w:val="2"/>
        </w:numPr>
        <w:rPr>
          <w:sz w:val="22"/>
          <w:lang w:val="en-GB"/>
        </w:rPr>
      </w:pPr>
      <w:r w:rsidRPr="00087845">
        <w:rPr>
          <w:sz w:val="22"/>
          <w:lang w:val="en-GB"/>
        </w:rPr>
        <w:t>Lowball – Students were told that those who contributed would be given a free coupon; students who agreed were then informed that there was no coupon.</w:t>
      </w:r>
    </w:p>
    <w:p w14:paraId="6E57B736" w14:textId="77777777" w:rsidR="003272E7" w:rsidRPr="00087845" w:rsidRDefault="003272E7" w:rsidP="003272E7">
      <w:pPr>
        <w:pStyle w:val="ListParagraph"/>
        <w:numPr>
          <w:ilvl w:val="0"/>
          <w:numId w:val="2"/>
        </w:numPr>
        <w:rPr>
          <w:sz w:val="22"/>
          <w:lang w:val="en-GB"/>
        </w:rPr>
      </w:pPr>
      <w:r w:rsidRPr="00087845">
        <w:rPr>
          <w:sz w:val="22"/>
          <w:lang w:val="en-GB"/>
        </w:rPr>
        <w:t>Interrupt – Students were told that those who contributed would be given a free coupon, but before they could answer they were informed there were no coupons.</w:t>
      </w:r>
    </w:p>
    <w:p w14:paraId="361C8303" w14:textId="77777777" w:rsidR="00D114F1" w:rsidRPr="00087845" w:rsidRDefault="003272E7" w:rsidP="003272E7">
      <w:pPr>
        <w:pStyle w:val="ListParagraph"/>
        <w:numPr>
          <w:ilvl w:val="0"/>
          <w:numId w:val="2"/>
        </w:numPr>
        <w:rPr>
          <w:sz w:val="22"/>
          <w:lang w:val="en-GB"/>
        </w:rPr>
      </w:pPr>
      <w:r w:rsidRPr="00087845">
        <w:rPr>
          <w:sz w:val="22"/>
          <w:lang w:val="en-GB"/>
        </w:rPr>
        <w:t xml:space="preserve">Control – Students were simply asked to donate five dollars without any mention of coupons. </w:t>
      </w:r>
    </w:p>
    <w:p w14:paraId="7EDACF3F" w14:textId="77777777" w:rsidR="00D114F1" w:rsidRPr="00087845" w:rsidRDefault="00D114F1" w:rsidP="00D114F1">
      <w:pPr>
        <w:rPr>
          <w:sz w:val="22"/>
          <w:lang w:val="en-GB"/>
        </w:rPr>
      </w:pPr>
      <w:r w:rsidRPr="00087845">
        <w:rPr>
          <w:sz w:val="22"/>
          <w:lang w:val="en-GB"/>
        </w:rPr>
        <w:t xml:space="preserve">Findings: </w:t>
      </w:r>
    </w:p>
    <w:p w14:paraId="2B4D96D4" w14:textId="77777777" w:rsidR="00D114F1" w:rsidRPr="00087845" w:rsidRDefault="00D114F1" w:rsidP="00D114F1">
      <w:pPr>
        <w:pStyle w:val="ListParagraph"/>
        <w:numPr>
          <w:ilvl w:val="0"/>
          <w:numId w:val="3"/>
        </w:numPr>
        <w:rPr>
          <w:sz w:val="22"/>
          <w:lang w:val="en-GB"/>
        </w:rPr>
      </w:pPr>
      <w:r w:rsidRPr="00087845">
        <w:rPr>
          <w:sz w:val="22"/>
          <w:lang w:val="en-GB"/>
        </w:rPr>
        <w:t>For the lowball condition: 77.6% agreed to make the donation.</w:t>
      </w:r>
    </w:p>
    <w:p w14:paraId="5AA00F11" w14:textId="77777777" w:rsidR="00D114F1" w:rsidRPr="00087845" w:rsidRDefault="00D114F1" w:rsidP="00D114F1">
      <w:pPr>
        <w:pStyle w:val="ListParagraph"/>
        <w:numPr>
          <w:ilvl w:val="0"/>
          <w:numId w:val="3"/>
        </w:numPr>
        <w:rPr>
          <w:sz w:val="22"/>
          <w:lang w:val="en-GB"/>
        </w:rPr>
      </w:pPr>
      <w:r w:rsidRPr="00087845">
        <w:rPr>
          <w:sz w:val="22"/>
          <w:lang w:val="en-GB"/>
        </w:rPr>
        <w:t>For the interrupt condition: 16% agreed to make the donation.</w:t>
      </w:r>
    </w:p>
    <w:p w14:paraId="496EE707" w14:textId="77777777" w:rsidR="00D114F1" w:rsidRPr="00087845" w:rsidRDefault="00D114F1" w:rsidP="00D114F1">
      <w:pPr>
        <w:pStyle w:val="ListParagraph"/>
        <w:numPr>
          <w:ilvl w:val="0"/>
          <w:numId w:val="3"/>
        </w:numPr>
        <w:rPr>
          <w:sz w:val="22"/>
          <w:lang w:val="en-GB"/>
        </w:rPr>
      </w:pPr>
      <w:r w:rsidRPr="00087845">
        <w:rPr>
          <w:sz w:val="22"/>
          <w:lang w:val="en-GB"/>
        </w:rPr>
        <w:t>For the control condition: 42% agreed to make the donation.</w:t>
      </w:r>
    </w:p>
    <w:p w14:paraId="7D33BA40" w14:textId="77777777" w:rsidR="0002674D" w:rsidRDefault="00D114F1" w:rsidP="00D114F1">
      <w:pPr>
        <w:rPr>
          <w:sz w:val="22"/>
          <w:u w:val="single"/>
          <w:lang w:val="en-GB"/>
        </w:rPr>
      </w:pPr>
      <w:r w:rsidRPr="0002674D">
        <w:rPr>
          <w:sz w:val="22"/>
          <w:u w:val="single"/>
          <w:lang w:val="en-GB"/>
        </w:rPr>
        <w:t xml:space="preserve">Evaluation: </w:t>
      </w:r>
    </w:p>
    <w:p w14:paraId="5B624F0B" w14:textId="58EAE929" w:rsidR="0002674D" w:rsidRDefault="0002674D" w:rsidP="00D114F1">
      <w:pPr>
        <w:rPr>
          <w:sz w:val="22"/>
          <w:lang w:val="en-GB"/>
        </w:rPr>
      </w:pPr>
      <w:r>
        <w:rPr>
          <w:sz w:val="22"/>
          <w:lang w:val="en-GB"/>
        </w:rPr>
        <w:t xml:space="preserve">+ </w:t>
      </w:r>
      <w:r w:rsidRPr="00087845">
        <w:rPr>
          <w:sz w:val="22"/>
          <w:lang w:val="en-GB"/>
        </w:rPr>
        <w:t xml:space="preserve">The strength of this study is that it successfully supported the view that </w:t>
      </w:r>
      <w:proofErr w:type="gramStart"/>
      <w:r w:rsidRPr="00087845">
        <w:rPr>
          <w:sz w:val="22"/>
          <w:lang w:val="en-GB"/>
        </w:rPr>
        <w:t>the lowball</w:t>
      </w:r>
      <w:proofErr w:type="gramEnd"/>
      <w:r w:rsidRPr="00087845">
        <w:rPr>
          <w:sz w:val="22"/>
          <w:lang w:val="en-GB"/>
        </w:rPr>
        <w:t xml:space="preserve"> technique is based on the principle of commitment. The technique is effective only when individuals make an initial public commitment.</w:t>
      </w:r>
    </w:p>
    <w:p w14:paraId="0D39A085" w14:textId="604BD9AF" w:rsidR="0002674D" w:rsidRDefault="0002674D" w:rsidP="00D114F1">
      <w:pPr>
        <w:rPr>
          <w:sz w:val="22"/>
          <w:lang w:val="en-GB"/>
        </w:rPr>
      </w:pPr>
      <w:r>
        <w:rPr>
          <w:sz w:val="22"/>
          <w:lang w:val="en-GB"/>
        </w:rPr>
        <w:t xml:space="preserve">+ </w:t>
      </w:r>
      <w:r w:rsidR="009A4E71">
        <w:rPr>
          <w:sz w:val="22"/>
          <w:lang w:val="en-GB"/>
        </w:rPr>
        <w:t>The study has some ecological</w:t>
      </w:r>
      <w:r w:rsidR="00D114F1" w:rsidRPr="00087845">
        <w:rPr>
          <w:sz w:val="22"/>
          <w:lang w:val="en-GB"/>
        </w:rPr>
        <w:t xml:space="preserve"> valid</w:t>
      </w:r>
      <w:r w:rsidR="009A4E71">
        <w:rPr>
          <w:sz w:val="22"/>
          <w:lang w:val="en-GB"/>
        </w:rPr>
        <w:t>ity because although the situation was set up</w:t>
      </w:r>
      <w:r w:rsidR="00D114F1" w:rsidRPr="00087845">
        <w:rPr>
          <w:sz w:val="22"/>
          <w:lang w:val="en-GB"/>
        </w:rPr>
        <w:t xml:space="preserve">, </w:t>
      </w:r>
      <w:r w:rsidR="009A4E71">
        <w:rPr>
          <w:sz w:val="22"/>
          <w:lang w:val="en-GB"/>
        </w:rPr>
        <w:t xml:space="preserve">it was based on a real life situation. </w:t>
      </w:r>
    </w:p>
    <w:p w14:paraId="40AFB7B3" w14:textId="64397A3E" w:rsidR="0002674D" w:rsidRDefault="0002674D" w:rsidP="00D114F1">
      <w:pPr>
        <w:rPr>
          <w:sz w:val="22"/>
          <w:lang w:val="en-GB"/>
        </w:rPr>
      </w:pPr>
      <w:r>
        <w:rPr>
          <w:sz w:val="22"/>
          <w:lang w:val="en-GB"/>
        </w:rPr>
        <w:t xml:space="preserve">- </w:t>
      </w:r>
      <w:r w:rsidR="009A4E71">
        <w:rPr>
          <w:sz w:val="22"/>
          <w:lang w:val="en-GB"/>
        </w:rPr>
        <w:t xml:space="preserve">However, participation </w:t>
      </w:r>
      <w:r w:rsidR="00D114F1" w:rsidRPr="00087845">
        <w:rPr>
          <w:sz w:val="22"/>
          <w:lang w:val="en-GB"/>
        </w:rPr>
        <w:t>was limited t</w:t>
      </w:r>
      <w:r w:rsidR="009A4E71">
        <w:rPr>
          <w:sz w:val="22"/>
          <w:lang w:val="en-GB"/>
        </w:rPr>
        <w:t>o</w:t>
      </w:r>
      <w:r w:rsidR="00717620" w:rsidRPr="00087845">
        <w:rPr>
          <w:sz w:val="22"/>
          <w:lang w:val="en-GB"/>
        </w:rPr>
        <w:t xml:space="preserve"> students</w:t>
      </w:r>
      <w:r w:rsidR="009A4E71">
        <w:rPr>
          <w:sz w:val="22"/>
          <w:lang w:val="en-GB"/>
        </w:rPr>
        <w:t xml:space="preserve"> so the findings cannot be generalised to other populations</w:t>
      </w:r>
      <w:r w:rsidR="00717620" w:rsidRPr="00087845">
        <w:rPr>
          <w:sz w:val="22"/>
          <w:lang w:val="en-GB"/>
        </w:rPr>
        <w:t xml:space="preserve">. </w:t>
      </w:r>
    </w:p>
    <w:p w14:paraId="5F803E91" w14:textId="3D7B5C24" w:rsidR="0079389F" w:rsidRPr="0002674D" w:rsidRDefault="0002674D" w:rsidP="00D114F1">
      <w:pPr>
        <w:rPr>
          <w:sz w:val="22"/>
          <w:u w:val="single"/>
          <w:lang w:val="en-GB"/>
        </w:rPr>
      </w:pPr>
      <w:r>
        <w:rPr>
          <w:sz w:val="22"/>
          <w:lang w:val="en-GB"/>
        </w:rPr>
        <w:t>- It</w:t>
      </w:r>
      <w:r w:rsidR="00F52498" w:rsidRPr="00087845">
        <w:rPr>
          <w:sz w:val="22"/>
          <w:lang w:val="en-GB"/>
        </w:rPr>
        <w:t xml:space="preserve"> plays on people’s emotions and sympathies by involving underprivileged students as the donation. </w:t>
      </w:r>
    </w:p>
    <w:p w14:paraId="55ED2E98" w14:textId="77777777" w:rsidR="0079389F" w:rsidRPr="0002674D" w:rsidRDefault="0079389F" w:rsidP="00D114F1">
      <w:pPr>
        <w:rPr>
          <w:b/>
          <w:sz w:val="22"/>
          <w:lang w:val="en-GB"/>
        </w:rPr>
      </w:pPr>
      <w:proofErr w:type="spellStart"/>
      <w:r w:rsidRPr="0002674D">
        <w:rPr>
          <w:b/>
          <w:sz w:val="22"/>
          <w:lang w:val="en-GB"/>
        </w:rPr>
        <w:t>Ciadini</w:t>
      </w:r>
      <w:proofErr w:type="spellEnd"/>
      <w:r w:rsidRPr="0002674D">
        <w:rPr>
          <w:b/>
          <w:sz w:val="22"/>
          <w:lang w:val="en-GB"/>
        </w:rPr>
        <w:t xml:space="preserve"> et al (1974)</w:t>
      </w:r>
    </w:p>
    <w:p w14:paraId="072168F8" w14:textId="5A1D9EB2" w:rsidR="00087845" w:rsidRDefault="0079389F" w:rsidP="00087845">
      <w:pPr>
        <w:ind w:left="-90"/>
        <w:rPr>
          <w:sz w:val="22"/>
        </w:rPr>
      </w:pPr>
      <w:r w:rsidRPr="00087845">
        <w:rPr>
          <w:sz w:val="22"/>
          <w:lang w:val="en-GB"/>
        </w:rPr>
        <w:t xml:space="preserve">Aim: </w:t>
      </w:r>
      <w:r w:rsidR="00AE05D3" w:rsidRPr="00087845">
        <w:rPr>
          <w:sz w:val="22"/>
        </w:rPr>
        <w:t xml:space="preserve">to study the effect of commitment and low-balling on compliance of </w:t>
      </w:r>
      <w:r w:rsidR="008A1083">
        <w:rPr>
          <w:sz w:val="22"/>
        </w:rPr>
        <w:t xml:space="preserve">participants. </w:t>
      </w:r>
      <w:r w:rsidR="00AE05D3" w:rsidRPr="00087845">
        <w:rPr>
          <w:sz w:val="22"/>
        </w:rPr>
        <w:t>Hypothesis</w:t>
      </w:r>
      <w:r w:rsidR="00AE05D3" w:rsidRPr="00087845">
        <w:rPr>
          <w:b/>
          <w:sz w:val="22"/>
        </w:rPr>
        <w:t xml:space="preserve">: </w:t>
      </w:r>
      <w:r w:rsidR="00AE05D3" w:rsidRPr="00087845">
        <w:rPr>
          <w:sz w:val="22"/>
        </w:rPr>
        <w:t>Subjects who commit to participating in experiment, without starting time of experiment disclosed, will still agree to the request even after being told it would be held at 7 am</w:t>
      </w:r>
      <w:r w:rsidR="008A1083">
        <w:rPr>
          <w:sz w:val="22"/>
        </w:rPr>
        <w:t>.</w:t>
      </w:r>
    </w:p>
    <w:p w14:paraId="27C4AD37" w14:textId="77777777" w:rsidR="00087845" w:rsidRDefault="00087845" w:rsidP="00087845">
      <w:pPr>
        <w:ind w:left="-90"/>
        <w:rPr>
          <w:sz w:val="22"/>
        </w:rPr>
      </w:pPr>
      <w:r>
        <w:rPr>
          <w:sz w:val="22"/>
        </w:rPr>
        <w:t xml:space="preserve">Method: </w:t>
      </w:r>
    </w:p>
    <w:p w14:paraId="3F35D685" w14:textId="7D0397FF" w:rsidR="00087845" w:rsidRPr="00087845" w:rsidRDefault="008F5A17" w:rsidP="00087845">
      <w:pPr>
        <w:pStyle w:val="ListParagraph"/>
        <w:numPr>
          <w:ilvl w:val="0"/>
          <w:numId w:val="7"/>
        </w:numPr>
        <w:rPr>
          <w:sz w:val="22"/>
        </w:rPr>
      </w:pPr>
      <w:r>
        <w:rPr>
          <w:sz w:val="22"/>
        </w:rPr>
        <w:t>Psychology students were asked to participate in a study on cognition.</w:t>
      </w:r>
    </w:p>
    <w:p w14:paraId="0F73875C" w14:textId="575821C2" w:rsidR="00087845" w:rsidRDefault="00AE05D3" w:rsidP="00087845">
      <w:pPr>
        <w:pStyle w:val="ListParagraph"/>
        <w:numPr>
          <w:ilvl w:val="0"/>
          <w:numId w:val="7"/>
        </w:numPr>
        <w:rPr>
          <w:sz w:val="22"/>
        </w:rPr>
      </w:pPr>
      <w:r w:rsidRPr="00087845">
        <w:rPr>
          <w:i/>
          <w:iCs/>
          <w:sz w:val="22"/>
        </w:rPr>
        <w:t>Control group</w:t>
      </w:r>
      <w:r w:rsidR="008A1083">
        <w:rPr>
          <w:sz w:val="22"/>
        </w:rPr>
        <w:t>: asked to participate</w:t>
      </w:r>
      <w:r w:rsidRPr="00087845">
        <w:rPr>
          <w:sz w:val="22"/>
        </w:rPr>
        <w:t xml:space="preserve"> and immediately told experiment was scheduled for 7:00 am</w:t>
      </w:r>
    </w:p>
    <w:p w14:paraId="5E1C7C22" w14:textId="77777777" w:rsidR="00AE05D3" w:rsidRPr="00087845" w:rsidRDefault="00AE05D3" w:rsidP="00087845">
      <w:pPr>
        <w:pStyle w:val="ListParagraph"/>
        <w:numPr>
          <w:ilvl w:val="0"/>
          <w:numId w:val="7"/>
        </w:numPr>
        <w:rPr>
          <w:sz w:val="22"/>
        </w:rPr>
      </w:pPr>
      <w:r w:rsidRPr="00087845">
        <w:rPr>
          <w:sz w:val="22"/>
        </w:rPr>
        <w:t>“</w:t>
      </w:r>
      <w:r w:rsidRPr="00087845">
        <w:rPr>
          <w:i/>
          <w:iCs/>
          <w:sz w:val="22"/>
        </w:rPr>
        <w:t>Low-ball</w:t>
      </w:r>
      <w:r w:rsidRPr="00087845">
        <w:rPr>
          <w:sz w:val="22"/>
        </w:rPr>
        <w:t>” group: first asked to participate in the experiment, and once they agreed, they were informed it was at 7 am</w:t>
      </w:r>
    </w:p>
    <w:p w14:paraId="05D30889" w14:textId="77777777" w:rsidR="00AE05D3" w:rsidRPr="00087845" w:rsidRDefault="00AE05D3" w:rsidP="00AE05D3">
      <w:pPr>
        <w:ind w:left="-90"/>
        <w:rPr>
          <w:sz w:val="22"/>
        </w:rPr>
      </w:pPr>
      <w:r w:rsidRPr="00087845">
        <w:rPr>
          <w:sz w:val="22"/>
        </w:rPr>
        <w:lastRenderedPageBreak/>
        <w:t>The number of people who agreed</w:t>
      </w:r>
      <w:r w:rsidR="00087845">
        <w:rPr>
          <w:sz w:val="22"/>
        </w:rPr>
        <w:t xml:space="preserve"> from each group was recorded, a</w:t>
      </w:r>
      <w:r w:rsidRPr="00087845">
        <w:rPr>
          <w:sz w:val="22"/>
        </w:rPr>
        <w:t>nd the number of people who showed up recorded.</w:t>
      </w:r>
    </w:p>
    <w:p w14:paraId="0BFB1DA1" w14:textId="77777777" w:rsidR="00AE05D3" w:rsidRPr="00CC4EC2" w:rsidRDefault="00CC4EC2" w:rsidP="00AE05D3">
      <w:pPr>
        <w:ind w:left="-75"/>
        <w:rPr>
          <w:sz w:val="22"/>
        </w:rPr>
      </w:pPr>
      <w:r w:rsidRPr="00CC4EC2">
        <w:rPr>
          <w:sz w:val="22"/>
        </w:rPr>
        <w:t>Findings:</w:t>
      </w:r>
    </w:p>
    <w:p w14:paraId="3BAC6342" w14:textId="77777777" w:rsidR="00AE05D3" w:rsidRPr="00087845" w:rsidRDefault="00AE05D3" w:rsidP="00AE05D3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087845">
        <w:rPr>
          <w:sz w:val="22"/>
        </w:rPr>
        <w:t>Control group: 24% agreed to participate.</w:t>
      </w:r>
    </w:p>
    <w:p w14:paraId="5F68B68A" w14:textId="77777777" w:rsidR="00AE05D3" w:rsidRPr="00087845" w:rsidRDefault="00AE05D3" w:rsidP="00AE05D3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087845">
        <w:rPr>
          <w:sz w:val="22"/>
        </w:rPr>
        <w:t>Low-ball group: 56% agreed to participate. After being told of 7 am time, none of them changed their mind</w:t>
      </w:r>
    </w:p>
    <w:p w14:paraId="4F2FA49F" w14:textId="1B5CDCA2" w:rsidR="00CC4EC2" w:rsidRDefault="00AE05D3" w:rsidP="00AE05D3">
      <w:pPr>
        <w:pStyle w:val="ListParagraph"/>
        <w:numPr>
          <w:ilvl w:val="0"/>
          <w:numId w:val="5"/>
        </w:numPr>
        <w:spacing w:after="0"/>
        <w:rPr>
          <w:sz w:val="22"/>
        </w:rPr>
      </w:pPr>
      <w:r w:rsidRPr="00087845">
        <w:rPr>
          <w:sz w:val="22"/>
        </w:rPr>
        <w:t>95% of Low balled subjects showed up at 7</w:t>
      </w:r>
      <w:r w:rsidR="00D316AA">
        <w:rPr>
          <w:sz w:val="22"/>
        </w:rPr>
        <w:t>am</w:t>
      </w:r>
    </w:p>
    <w:p w14:paraId="71CB5574" w14:textId="77777777" w:rsidR="00AE05D3" w:rsidRDefault="00AE05D3" w:rsidP="00CC4EC2">
      <w:pPr>
        <w:spacing w:after="0"/>
        <w:ind w:left="180"/>
        <w:rPr>
          <w:sz w:val="22"/>
        </w:rPr>
      </w:pPr>
    </w:p>
    <w:p w14:paraId="175E7C01" w14:textId="77777777" w:rsidR="00952937" w:rsidRDefault="00952937" w:rsidP="00952937">
      <w:pPr>
        <w:rPr>
          <w:sz w:val="22"/>
          <w:u w:val="single"/>
          <w:lang w:val="en-GB"/>
        </w:rPr>
      </w:pPr>
      <w:r w:rsidRPr="0002674D">
        <w:rPr>
          <w:sz w:val="22"/>
          <w:u w:val="single"/>
          <w:lang w:val="en-GB"/>
        </w:rPr>
        <w:t xml:space="preserve">Evaluation: </w:t>
      </w:r>
    </w:p>
    <w:p w14:paraId="28D86BF3" w14:textId="3830522F" w:rsidR="00A70F4E" w:rsidRDefault="00952937" w:rsidP="00CC4EC2">
      <w:pPr>
        <w:spacing w:after="0"/>
        <w:ind w:left="180"/>
        <w:rPr>
          <w:sz w:val="22"/>
        </w:rPr>
      </w:pPr>
      <w:r>
        <w:rPr>
          <w:sz w:val="22"/>
        </w:rPr>
        <w:t>+ Supports the view that the lowballing technique is based on the principle of commitment.</w:t>
      </w:r>
    </w:p>
    <w:p w14:paraId="6141E663" w14:textId="77777777" w:rsidR="00952937" w:rsidRDefault="00952937" w:rsidP="00CC4EC2">
      <w:pPr>
        <w:spacing w:after="0"/>
        <w:ind w:left="180"/>
        <w:rPr>
          <w:sz w:val="22"/>
        </w:rPr>
      </w:pPr>
    </w:p>
    <w:p w14:paraId="30CDB655" w14:textId="0C138B45" w:rsidR="00952937" w:rsidRDefault="00952937" w:rsidP="00CC4EC2">
      <w:pPr>
        <w:spacing w:after="0"/>
        <w:ind w:left="180"/>
        <w:rPr>
          <w:sz w:val="22"/>
        </w:rPr>
      </w:pPr>
      <w:r>
        <w:rPr>
          <w:sz w:val="22"/>
        </w:rPr>
        <w:t xml:space="preserve">- </w:t>
      </w:r>
      <w:r>
        <w:rPr>
          <w:sz w:val="22"/>
          <w:lang w:val="en-GB"/>
        </w:rPr>
        <w:t xml:space="preserve">However, participation </w:t>
      </w:r>
      <w:r w:rsidRPr="00087845">
        <w:rPr>
          <w:sz w:val="22"/>
          <w:lang w:val="en-GB"/>
        </w:rPr>
        <w:t>was limited t</w:t>
      </w:r>
      <w:r>
        <w:rPr>
          <w:sz w:val="22"/>
          <w:lang w:val="en-GB"/>
        </w:rPr>
        <w:t>o</w:t>
      </w:r>
      <w:r w:rsidRPr="00087845">
        <w:rPr>
          <w:sz w:val="22"/>
          <w:lang w:val="en-GB"/>
        </w:rPr>
        <w:t xml:space="preserve"> students</w:t>
      </w:r>
      <w:r>
        <w:rPr>
          <w:sz w:val="22"/>
          <w:lang w:val="en-GB"/>
        </w:rPr>
        <w:t xml:space="preserve"> so the findings cannot be generalised to other populations</w:t>
      </w:r>
      <w:r w:rsidRPr="00087845">
        <w:rPr>
          <w:sz w:val="22"/>
          <w:lang w:val="en-GB"/>
        </w:rPr>
        <w:t>.</w:t>
      </w:r>
    </w:p>
    <w:p w14:paraId="11B21016" w14:textId="77777777" w:rsidR="00A70F4E" w:rsidRDefault="00A70F4E" w:rsidP="00CC4EC2">
      <w:pPr>
        <w:spacing w:after="0"/>
        <w:ind w:left="180"/>
        <w:rPr>
          <w:sz w:val="22"/>
        </w:rPr>
      </w:pPr>
    </w:p>
    <w:p w14:paraId="2BEB7C6B" w14:textId="5DCC97BB" w:rsidR="00A9018B" w:rsidRPr="00A9018B" w:rsidRDefault="00A9018B" w:rsidP="00A9018B">
      <w:pPr>
        <w:rPr>
          <w:u w:val="single"/>
        </w:rPr>
      </w:pPr>
      <w:r>
        <w:rPr>
          <w:u w:val="single"/>
        </w:rPr>
        <w:t>Explanation of</w:t>
      </w:r>
      <w:r w:rsidRPr="00F56CCB">
        <w:rPr>
          <w:u w:val="single"/>
        </w:rPr>
        <w:t xml:space="preserve"> </w:t>
      </w:r>
      <w:r>
        <w:rPr>
          <w:u w:val="single"/>
        </w:rPr>
        <w:t>why lowballing</w:t>
      </w:r>
      <w:r w:rsidRPr="00F56CCB">
        <w:rPr>
          <w:u w:val="single"/>
        </w:rPr>
        <w:t xml:space="preserve"> works</w:t>
      </w:r>
      <w:r>
        <w:rPr>
          <w:u w:val="single"/>
        </w:rPr>
        <w:t>:</w:t>
      </w:r>
    </w:p>
    <w:p w14:paraId="0E55B937" w14:textId="61415158" w:rsidR="00AE05D3" w:rsidRDefault="00F94B55" w:rsidP="00326FEE">
      <w:pPr>
        <w:spacing w:after="0"/>
        <w:rPr>
          <w:sz w:val="22"/>
        </w:rPr>
      </w:pPr>
      <w:proofErr w:type="gramStart"/>
      <w:r>
        <w:rPr>
          <w:sz w:val="22"/>
        </w:rPr>
        <w:t>The lowball</w:t>
      </w:r>
      <w:proofErr w:type="gramEnd"/>
      <w:r>
        <w:rPr>
          <w:sz w:val="22"/>
        </w:rPr>
        <w:t xml:space="preserve"> technique is </w:t>
      </w:r>
      <w:r>
        <w:rPr>
          <w:sz w:val="22"/>
        </w:rPr>
        <w:t>based on the principle of commitment.</w:t>
      </w:r>
      <w:r>
        <w:rPr>
          <w:sz w:val="22"/>
        </w:rPr>
        <w:t xml:space="preserve"> </w:t>
      </w:r>
      <w:r w:rsidR="00D93C41" w:rsidRPr="00326FEE">
        <w:rPr>
          <w:sz w:val="22"/>
        </w:rPr>
        <w:t xml:space="preserve">According to </w:t>
      </w:r>
      <w:proofErr w:type="spellStart"/>
      <w:r w:rsidR="00D93C41" w:rsidRPr="00326FEE">
        <w:rPr>
          <w:sz w:val="22"/>
        </w:rPr>
        <w:t>Cialdini</w:t>
      </w:r>
      <w:proofErr w:type="spellEnd"/>
      <w:r w:rsidR="00D93C41" w:rsidRPr="00326FEE">
        <w:rPr>
          <w:sz w:val="22"/>
        </w:rPr>
        <w:t xml:space="preserve"> 2009, o</w:t>
      </w:r>
      <w:r w:rsidR="00AE05D3" w:rsidRPr="00326FEE">
        <w:rPr>
          <w:sz w:val="22"/>
        </w:rPr>
        <w:t xml:space="preserve">nce someone </w:t>
      </w:r>
      <w:r>
        <w:rPr>
          <w:sz w:val="22"/>
        </w:rPr>
        <w:t>has made this commitment, individuals feel obliged to act in accordance with it even when the conditions that led to them making the commitment have changed.</w:t>
      </w:r>
      <w:r w:rsidR="00CB5FBD">
        <w:rPr>
          <w:sz w:val="22"/>
        </w:rPr>
        <w:t xml:space="preserve"> </w:t>
      </w:r>
      <w:r w:rsidR="005A13B2">
        <w:rPr>
          <w:sz w:val="22"/>
        </w:rPr>
        <w:t xml:space="preserve">They encounter personal and interpersonal pressures to behave consistently with that commitment. </w:t>
      </w:r>
      <w:r w:rsidR="00CB5FBD">
        <w:rPr>
          <w:sz w:val="22"/>
        </w:rPr>
        <w:t xml:space="preserve">Kurt </w:t>
      </w:r>
      <w:proofErr w:type="spellStart"/>
      <w:r w:rsidR="00CB5FBD">
        <w:rPr>
          <w:sz w:val="22"/>
        </w:rPr>
        <w:t>Lewin</w:t>
      </w:r>
      <w:proofErr w:type="spellEnd"/>
      <w:r w:rsidR="00CB5FBD">
        <w:rPr>
          <w:sz w:val="22"/>
        </w:rPr>
        <w:t xml:space="preserve"> (1951) argued that behavior is motivated by </w:t>
      </w:r>
      <w:r w:rsidR="00CB5FBD" w:rsidRPr="00CB5FBD">
        <w:rPr>
          <w:b/>
          <w:sz w:val="22"/>
        </w:rPr>
        <w:t>goal gradients</w:t>
      </w:r>
      <w:r w:rsidR="00CB5FBD">
        <w:rPr>
          <w:sz w:val="22"/>
        </w:rPr>
        <w:t>. The longer people commit themselves to something, the less like</w:t>
      </w:r>
      <w:r w:rsidR="005771C4">
        <w:rPr>
          <w:sz w:val="22"/>
        </w:rPr>
        <w:t>ly they are to abandon the goal (also applies to FITD technique).</w:t>
      </w:r>
      <w:bookmarkStart w:id="0" w:name="_GoBack"/>
      <w:bookmarkEnd w:id="0"/>
    </w:p>
    <w:p w14:paraId="19B2351F" w14:textId="77777777" w:rsidR="00F94B55" w:rsidRDefault="00F94B55" w:rsidP="00F94B55">
      <w:pPr>
        <w:rPr>
          <w:u w:val="single"/>
        </w:rPr>
      </w:pPr>
    </w:p>
    <w:p w14:paraId="45E92CAB" w14:textId="33B74A82" w:rsidR="00277344" w:rsidRPr="00F94B55" w:rsidRDefault="00277344" w:rsidP="00F94B55">
      <w:pPr>
        <w:rPr>
          <w:u w:val="single"/>
        </w:rPr>
      </w:pPr>
      <w:r w:rsidRPr="00C524F1">
        <w:rPr>
          <w:u w:val="single"/>
        </w:rPr>
        <w:t xml:space="preserve">Evaluation of </w:t>
      </w:r>
      <w:r>
        <w:rPr>
          <w:u w:val="single"/>
        </w:rPr>
        <w:t>Low-balling</w:t>
      </w:r>
      <w:r w:rsidRPr="00C524F1">
        <w:rPr>
          <w:u w:val="single"/>
        </w:rPr>
        <w:t xml:space="preserve"> technique:</w:t>
      </w:r>
    </w:p>
    <w:p w14:paraId="56E8383E" w14:textId="76978C4C" w:rsidR="00326FEE" w:rsidRDefault="00326FEE" w:rsidP="00326FEE">
      <w:pPr>
        <w:spacing w:after="0"/>
        <w:rPr>
          <w:sz w:val="22"/>
        </w:rPr>
      </w:pPr>
      <w:r>
        <w:rPr>
          <w:sz w:val="22"/>
        </w:rPr>
        <w:t xml:space="preserve">+ Lowballing can be used in real life settings. </w:t>
      </w:r>
      <w:proofErr w:type="spellStart"/>
      <w:r>
        <w:rPr>
          <w:sz w:val="22"/>
        </w:rPr>
        <w:t>Palak</w:t>
      </w:r>
      <w:proofErr w:type="spellEnd"/>
      <w:r>
        <w:rPr>
          <w:sz w:val="22"/>
        </w:rPr>
        <w:t xml:space="preserve"> et al </w:t>
      </w:r>
      <w:proofErr w:type="gramStart"/>
      <w:r>
        <w:rPr>
          <w:sz w:val="22"/>
        </w:rPr>
        <w:t>1980,</w:t>
      </w:r>
      <w:proofErr w:type="gramEnd"/>
      <w:r>
        <w:rPr>
          <w:sz w:val="22"/>
        </w:rPr>
        <w:t xml:space="preserve"> used it to encourage homeowners to save fuel (natural gas). Homeowners were told that those who agreed to save fuel would have their name published in a newspaper article describing them as good fuel conserving citizens. Even though they were later contacted to say their names would not be published, the families continued to save 15.5% of natural gas.</w:t>
      </w:r>
      <w:r w:rsidR="00277344">
        <w:rPr>
          <w:sz w:val="22"/>
        </w:rPr>
        <w:t xml:space="preserve"> </w:t>
      </w:r>
    </w:p>
    <w:p w14:paraId="481F5F4B" w14:textId="77777777" w:rsidR="00277344" w:rsidRDefault="00277344" w:rsidP="00326FEE">
      <w:pPr>
        <w:spacing w:after="0"/>
        <w:rPr>
          <w:sz w:val="22"/>
        </w:rPr>
      </w:pPr>
    </w:p>
    <w:p w14:paraId="2EEE2776" w14:textId="738A2071" w:rsidR="00277344" w:rsidRPr="00326FEE" w:rsidRDefault="00277344" w:rsidP="00326FEE">
      <w:pPr>
        <w:spacing w:after="0"/>
        <w:rPr>
          <w:sz w:val="22"/>
        </w:rPr>
      </w:pPr>
      <w:r>
        <w:rPr>
          <w:sz w:val="22"/>
        </w:rPr>
        <w:t xml:space="preserve">- </w:t>
      </w:r>
      <w:r w:rsidRPr="00326FEE">
        <w:rPr>
          <w:sz w:val="22"/>
        </w:rPr>
        <w:t xml:space="preserve">The technique is effective only when individuals make an initial public commitment. </w:t>
      </w:r>
      <w:r>
        <w:rPr>
          <w:sz w:val="22"/>
        </w:rPr>
        <w:t xml:space="preserve"> </w:t>
      </w:r>
    </w:p>
    <w:p w14:paraId="61BD6F8F" w14:textId="4D14981C" w:rsidR="004D5AA3" w:rsidRPr="00087845" w:rsidRDefault="004D1118" w:rsidP="00A9018B">
      <w:pPr>
        <w:rPr>
          <w:sz w:val="22"/>
          <w:lang w:val="en-GB"/>
        </w:rPr>
      </w:pPr>
      <w:r>
        <w:rPr>
          <w:sz w:val="22"/>
          <w:lang w:val="en-GB"/>
        </w:rPr>
        <w:br/>
      </w:r>
    </w:p>
    <w:p w14:paraId="3B6DB34A" w14:textId="77777777" w:rsidR="00D114F1" w:rsidRPr="00087845" w:rsidRDefault="00D114F1" w:rsidP="00CA1FB2">
      <w:pPr>
        <w:pStyle w:val="ListParagraph"/>
        <w:ind w:left="420"/>
        <w:rPr>
          <w:sz w:val="22"/>
          <w:lang w:val="en-GB"/>
        </w:rPr>
      </w:pPr>
    </w:p>
    <w:sectPr w:rsidR="00D114F1" w:rsidRPr="00087845" w:rsidSect="00D114F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69A6"/>
    <w:multiLevelType w:val="hybridMultilevel"/>
    <w:tmpl w:val="A62466E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30265781"/>
    <w:multiLevelType w:val="hybridMultilevel"/>
    <w:tmpl w:val="6616C53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3AD07164"/>
    <w:multiLevelType w:val="hybridMultilevel"/>
    <w:tmpl w:val="B7802CF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3C943BF8"/>
    <w:multiLevelType w:val="hybridMultilevel"/>
    <w:tmpl w:val="4FA85DDC"/>
    <w:lvl w:ilvl="0" w:tplc="EC2AD036">
      <w:start w:val="1"/>
      <w:numFmt w:val="bullet"/>
      <w:lvlText w:val="-"/>
      <w:lvlJc w:val="left"/>
      <w:pPr>
        <w:ind w:left="4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698C7287"/>
    <w:multiLevelType w:val="hybridMultilevel"/>
    <w:tmpl w:val="B7C0E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B1BA3"/>
    <w:multiLevelType w:val="hybridMultilevel"/>
    <w:tmpl w:val="DE6C8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C729C"/>
    <w:multiLevelType w:val="hybridMultilevel"/>
    <w:tmpl w:val="958E1288"/>
    <w:lvl w:ilvl="0" w:tplc="FAAEB2D2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164"/>
    <w:rsid w:val="00005257"/>
    <w:rsid w:val="0002674D"/>
    <w:rsid w:val="00087845"/>
    <w:rsid w:val="0010097C"/>
    <w:rsid w:val="00251A14"/>
    <w:rsid w:val="00277344"/>
    <w:rsid w:val="00326FEE"/>
    <w:rsid w:val="003272E7"/>
    <w:rsid w:val="004D1118"/>
    <w:rsid w:val="004D5AA3"/>
    <w:rsid w:val="005771C4"/>
    <w:rsid w:val="005962E2"/>
    <w:rsid w:val="005A13B2"/>
    <w:rsid w:val="006B075E"/>
    <w:rsid w:val="00717620"/>
    <w:rsid w:val="0079389F"/>
    <w:rsid w:val="008A1083"/>
    <w:rsid w:val="008F5A17"/>
    <w:rsid w:val="009040B0"/>
    <w:rsid w:val="00952937"/>
    <w:rsid w:val="009A4E71"/>
    <w:rsid w:val="00A215AC"/>
    <w:rsid w:val="00A70F4E"/>
    <w:rsid w:val="00A9018B"/>
    <w:rsid w:val="00AE05D3"/>
    <w:rsid w:val="00C2170F"/>
    <w:rsid w:val="00CA1FB2"/>
    <w:rsid w:val="00CB5FBD"/>
    <w:rsid w:val="00CC4EC2"/>
    <w:rsid w:val="00D114F1"/>
    <w:rsid w:val="00D31164"/>
    <w:rsid w:val="00D316AA"/>
    <w:rsid w:val="00D93C41"/>
    <w:rsid w:val="00E20AB1"/>
    <w:rsid w:val="00F52498"/>
    <w:rsid w:val="00F811C0"/>
    <w:rsid w:val="00F94B55"/>
    <w:rsid w:val="00FA43FE"/>
    <w:rsid w:val="00FE1B1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D17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64"/>
    <w:pPr>
      <w:ind w:left="720"/>
      <w:contextualSpacing/>
    </w:pPr>
  </w:style>
  <w:style w:type="table" w:styleId="TableGrid">
    <w:name w:val="Table Grid"/>
    <w:basedOn w:val="TableNormal"/>
    <w:uiPriority w:val="59"/>
    <w:rsid w:val="005962E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164"/>
    <w:pPr>
      <w:ind w:left="720"/>
      <w:contextualSpacing/>
    </w:pPr>
  </w:style>
  <w:style w:type="table" w:styleId="TableGrid">
    <w:name w:val="Table Grid"/>
    <w:basedOn w:val="TableNormal"/>
    <w:uiPriority w:val="59"/>
    <w:rsid w:val="005962E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636</Words>
  <Characters>3628</Characters>
  <Application>Microsoft Macintosh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Ong</dc:creator>
  <cp:keywords/>
  <cp:lastModifiedBy>DCS</cp:lastModifiedBy>
  <cp:revision>15</cp:revision>
  <dcterms:created xsi:type="dcterms:W3CDTF">2013-11-10T07:10:00Z</dcterms:created>
  <dcterms:modified xsi:type="dcterms:W3CDTF">2013-11-10T08:11:00Z</dcterms:modified>
</cp:coreProperties>
</file>